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776" w:rsidRDefault="00B90645" w:rsidP="00B90645">
      <w:pPr>
        <w:pStyle w:val="Tekstpodstawowy3"/>
      </w:pPr>
      <w:bookmarkStart w:id="0" w:name="_GoBack"/>
      <w:bookmarkEnd w:id="0"/>
      <w:r>
        <w:t xml:space="preserve">                                                                     Załącznik</w:t>
      </w:r>
      <w:r w:rsidR="000D327F">
        <w:t xml:space="preserve"> do Zarządzenia  </w:t>
      </w:r>
      <w:r w:rsidR="00384091">
        <w:t xml:space="preserve">nr </w:t>
      </w:r>
      <w:r w:rsidR="00A63440">
        <w:t>13/2021</w:t>
      </w:r>
    </w:p>
    <w:p w:rsidR="00B90645" w:rsidRDefault="00B90645" w:rsidP="00B90645">
      <w:pPr>
        <w:pStyle w:val="Tekstpodstawowy3"/>
      </w:pPr>
      <w:r>
        <w:t xml:space="preserve">    WÓJTA GMINY SŁAWNO</w:t>
      </w:r>
    </w:p>
    <w:p w:rsidR="00B90645" w:rsidRDefault="00B90645" w:rsidP="00B90645">
      <w:pPr>
        <w:pStyle w:val="Tekstpodstawowy3"/>
      </w:pPr>
      <w:r>
        <w:t>z</w:t>
      </w:r>
      <w:r w:rsidR="000D327F">
        <w:t xml:space="preserve"> dnia </w:t>
      </w:r>
      <w:r w:rsidR="00A63440">
        <w:t>11 lutego 2021</w:t>
      </w:r>
      <w:r w:rsidR="00483DEA">
        <w:t>r</w:t>
      </w:r>
      <w:r w:rsidR="00653C5B">
        <w:t>.</w:t>
      </w:r>
    </w:p>
    <w:p w:rsidR="008E1776" w:rsidRDefault="008E1776" w:rsidP="008E1776">
      <w:pPr>
        <w:pStyle w:val="Nagwek1"/>
        <w:jc w:val="center"/>
        <w:rPr>
          <w:rFonts w:ascii="Calibri" w:hAnsi="Calibri"/>
          <w:sz w:val="36"/>
          <w:szCs w:val="36"/>
          <w:u w:val="single"/>
        </w:rPr>
      </w:pPr>
      <w:r>
        <w:rPr>
          <w:rFonts w:ascii="Calibri" w:hAnsi="Calibri"/>
          <w:sz w:val="36"/>
          <w:szCs w:val="36"/>
          <w:u w:val="single"/>
        </w:rPr>
        <w:t>WYKAZ</w:t>
      </w:r>
    </w:p>
    <w:p w:rsidR="008E1776" w:rsidRDefault="008E1776" w:rsidP="00563863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nieruchomości stanowiących własność Gminy Sławno, przeznaczonych do sprzedaży.</w:t>
      </w:r>
    </w:p>
    <w:p w:rsidR="008E1776" w:rsidRDefault="008E1776" w:rsidP="00563863">
      <w:pPr>
        <w:pStyle w:val="Tekstpodstawowy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Wójt Gminy Sławno podaje do publicznej wiadomości, że zamierza sprzedać  n</w:t>
      </w:r>
      <w:r w:rsidR="00A52094">
        <w:rPr>
          <w:rFonts w:ascii="Calibri" w:hAnsi="Calibri"/>
          <w:b w:val="0"/>
        </w:rPr>
        <w:t xml:space="preserve">iżej </w:t>
      </w:r>
      <w:r w:rsidR="00A74C9C">
        <w:rPr>
          <w:rFonts w:ascii="Calibri" w:hAnsi="Calibri"/>
          <w:b w:val="0"/>
        </w:rPr>
        <w:t>wymienione</w:t>
      </w:r>
      <w:r>
        <w:rPr>
          <w:rFonts w:ascii="Calibri" w:hAnsi="Calibri"/>
          <w:b w:val="0"/>
        </w:rPr>
        <w:t xml:space="preserve"> nieruchomoś</w:t>
      </w:r>
      <w:r w:rsidR="00A74C9C">
        <w:rPr>
          <w:rFonts w:ascii="Calibri" w:hAnsi="Calibri"/>
          <w:b w:val="0"/>
        </w:rPr>
        <w:t>ci</w:t>
      </w:r>
      <w:r>
        <w:rPr>
          <w:rFonts w:ascii="Calibri" w:hAnsi="Calibri"/>
          <w:b w:val="0"/>
        </w:rPr>
        <w:t xml:space="preserve"> położon</w:t>
      </w:r>
      <w:r w:rsidR="00A74C9C">
        <w:rPr>
          <w:rFonts w:ascii="Calibri" w:hAnsi="Calibri"/>
          <w:b w:val="0"/>
        </w:rPr>
        <w:t>e</w:t>
      </w:r>
      <w:r>
        <w:rPr>
          <w:rFonts w:ascii="Calibri" w:hAnsi="Calibri"/>
          <w:b w:val="0"/>
        </w:rPr>
        <w:t xml:space="preserve"> na terenie gm</w:t>
      </w:r>
      <w:r w:rsidR="00A74C9C">
        <w:rPr>
          <w:rFonts w:ascii="Calibri" w:hAnsi="Calibri"/>
          <w:b w:val="0"/>
        </w:rPr>
        <w:t>iny</w:t>
      </w:r>
      <w:r>
        <w:rPr>
          <w:rFonts w:ascii="Calibri" w:hAnsi="Calibri"/>
          <w:b w:val="0"/>
        </w:rPr>
        <w:t xml:space="preserve"> Sławno.</w:t>
      </w:r>
    </w:p>
    <w:p w:rsidR="00991918" w:rsidRDefault="00991918" w:rsidP="00991918">
      <w:pPr>
        <w:pStyle w:val="Tekstpodstawowy"/>
        <w:rPr>
          <w:rFonts w:ascii="Calibri" w:hAnsi="Calibri"/>
        </w:rPr>
      </w:pPr>
      <w:r>
        <w:rPr>
          <w:rFonts w:ascii="Calibri" w:hAnsi="Calibri"/>
        </w:rPr>
        <w:t xml:space="preserve">Obręb </w:t>
      </w:r>
      <w:r w:rsidR="001F4C3F">
        <w:rPr>
          <w:rFonts w:ascii="Calibri" w:hAnsi="Calibri"/>
        </w:rPr>
        <w:t>Bratków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3938"/>
        <w:gridCol w:w="4464"/>
      </w:tblGrid>
      <w:tr w:rsidR="00991918" w:rsidTr="001E157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rPr>
                <w:b/>
                <w:bCs/>
                <w:sz w:val="28"/>
                <w:szCs w:val="24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Lp.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center"/>
              <w:rPr>
                <w:b/>
                <w:bCs/>
                <w:sz w:val="28"/>
                <w:szCs w:val="24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Oznaczenia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center"/>
              <w:rPr>
                <w:b/>
                <w:bCs/>
                <w:sz w:val="28"/>
                <w:szCs w:val="24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Treść</w:t>
            </w:r>
          </w:p>
        </w:tc>
      </w:tr>
      <w:tr w:rsidR="00991918" w:rsidTr="001E1571">
        <w:trPr>
          <w:trHeight w:val="10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Oznaczenie nieruchomości według księgi wieczystej oraz katastru nieruchomości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KW  PT1O/000</w:t>
            </w:r>
            <w:r w:rsidR="001F4C3F">
              <w:rPr>
                <w:b/>
                <w:bCs/>
                <w:sz w:val="24"/>
                <w:szCs w:val="24"/>
                <w:lang w:eastAsia="en-US"/>
              </w:rPr>
              <w:t>48728/2</w:t>
            </w:r>
          </w:p>
          <w:p w:rsidR="00991918" w:rsidRDefault="001F4C3F" w:rsidP="001E157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W</w:t>
            </w:r>
            <w:r w:rsidR="00991918">
              <w:rPr>
                <w:b/>
                <w:bCs/>
                <w:sz w:val="24"/>
                <w:szCs w:val="24"/>
                <w:lang w:eastAsia="en-US"/>
              </w:rPr>
              <w:t>łaściciel: Gmina Sławno</w:t>
            </w:r>
          </w:p>
          <w:p w:rsidR="00991918" w:rsidRPr="00A74C9C" w:rsidRDefault="00991918" w:rsidP="005D6717">
            <w:pPr>
              <w:numPr>
                <w:ilvl w:val="0"/>
                <w:numId w:val="2"/>
              </w:numPr>
              <w:tabs>
                <w:tab w:val="clear" w:pos="720"/>
                <w:tab w:val="num" w:pos="485"/>
              </w:tabs>
              <w:spacing w:after="0" w:line="240" w:lineRule="auto"/>
              <w:ind w:hanging="518"/>
              <w:jc w:val="center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lang w:eastAsia="en-US"/>
              </w:rPr>
              <w:t xml:space="preserve">Działka nr </w:t>
            </w:r>
            <w:r w:rsidR="005D6717">
              <w:rPr>
                <w:b/>
                <w:lang w:eastAsia="en-US"/>
              </w:rPr>
              <w:t>582/1</w:t>
            </w:r>
            <w:r w:rsidRPr="004800B5">
              <w:rPr>
                <w:b/>
                <w:lang w:eastAsia="en-US"/>
              </w:rPr>
              <w:t>;</w:t>
            </w:r>
            <w:r w:rsidRPr="00A74C9C">
              <w:rPr>
                <w:b/>
                <w:lang w:eastAsia="en-US"/>
              </w:rPr>
              <w:t xml:space="preserve"> </w:t>
            </w:r>
          </w:p>
        </w:tc>
      </w:tr>
      <w:tr w:rsidR="00991918" w:rsidTr="001E157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Powierzchnię nieruchomości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Pr="00A74C9C" w:rsidRDefault="00991918" w:rsidP="00991918">
            <w:pPr>
              <w:spacing w:after="0" w:line="240" w:lineRule="auto"/>
              <w:ind w:left="720"/>
              <w:rPr>
                <w:bCs/>
                <w:sz w:val="24"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</w:t>
            </w:r>
            <w:r w:rsidRPr="00467507">
              <w:rPr>
                <w:b/>
                <w:lang w:eastAsia="en-US"/>
              </w:rPr>
              <w:t>0,</w:t>
            </w:r>
            <w:r w:rsidR="005D6717">
              <w:rPr>
                <w:b/>
                <w:lang w:eastAsia="en-US"/>
              </w:rPr>
              <w:t>0700</w:t>
            </w:r>
            <w:r w:rsidRPr="00467507">
              <w:rPr>
                <w:b/>
                <w:lang w:eastAsia="en-US"/>
              </w:rPr>
              <w:t xml:space="preserve"> ha</w:t>
            </w:r>
            <w:r w:rsidRPr="00467507">
              <w:rPr>
                <w:lang w:eastAsia="en-US"/>
              </w:rPr>
              <w:t>;</w:t>
            </w:r>
          </w:p>
        </w:tc>
      </w:tr>
      <w:tr w:rsidR="00991918" w:rsidTr="001E157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Opis nieruchomości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5D6717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Nieruchomość </w:t>
            </w:r>
            <w:r w:rsidR="005D6717">
              <w:rPr>
                <w:lang w:eastAsia="en-US"/>
              </w:rPr>
              <w:t>gruntowa rolna</w:t>
            </w:r>
            <w:r w:rsidR="006A30D6">
              <w:rPr>
                <w:lang w:eastAsia="en-US"/>
              </w:rPr>
              <w:t xml:space="preserve"> niezabudowana  z dostępem do drogi publicznej utwardzonej. </w:t>
            </w:r>
            <w:r w:rsidR="005D6717">
              <w:rPr>
                <w:lang w:eastAsia="en-US"/>
              </w:rPr>
              <w:t xml:space="preserve"> Uzbrojenie terenu: sieć wod.-kan., </w:t>
            </w:r>
            <w:proofErr w:type="spellStart"/>
            <w:r w:rsidR="005D6717">
              <w:rPr>
                <w:lang w:eastAsia="en-US"/>
              </w:rPr>
              <w:t>eN</w:t>
            </w:r>
            <w:proofErr w:type="spellEnd"/>
            <w:r w:rsidR="005D6717">
              <w:rPr>
                <w:lang w:eastAsia="en-US"/>
              </w:rPr>
              <w:t>, gaz ziemny.</w:t>
            </w:r>
          </w:p>
        </w:tc>
      </w:tr>
      <w:tr w:rsidR="00991918" w:rsidTr="001E157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Przeznaczenie nieruchomości i sposób jej zagospodarowania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5D6717">
            <w:pPr>
              <w:pStyle w:val="Tekstpodstawowy2"/>
              <w:spacing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Brak Miejscowego Planu Zagospodarowania Przestrzennego. W Studium Uwarunkowań i Kierunków Zagospodarowania Przestrzennego działka położona</w:t>
            </w:r>
            <w:r w:rsidR="005D6717">
              <w:rPr>
                <w:rFonts w:ascii="Calibri" w:hAnsi="Calibri"/>
                <w:sz w:val="22"/>
                <w:szCs w:val="22"/>
                <w:lang w:eastAsia="en-US"/>
              </w:rPr>
              <w:t xml:space="preserve"> jest częściowo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 w terenach </w:t>
            </w:r>
            <w:r w:rsidR="005D6717">
              <w:rPr>
                <w:rFonts w:ascii="Calibri" w:hAnsi="Calibri"/>
                <w:sz w:val="22"/>
                <w:szCs w:val="22"/>
                <w:lang w:eastAsia="en-US"/>
              </w:rPr>
              <w:t>mieszkaniowych (ok. 100 m od drogi przez wieś) i dalej w terenach rolnych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991918" w:rsidTr="001E157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5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Termin zagospodarowania nieruchomości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Nie dotyczy</w:t>
            </w:r>
          </w:p>
        </w:tc>
      </w:tr>
      <w:tr w:rsidR="00991918" w:rsidTr="001E157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Cena nieruchomości (netto)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Pr="00563863" w:rsidRDefault="00991918" w:rsidP="001E1571">
            <w:pPr>
              <w:spacing w:after="0" w:line="240" w:lineRule="auto"/>
              <w:ind w:left="720"/>
              <w:jc w:val="both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</w:t>
            </w:r>
            <w:r w:rsidR="005D6717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>.300,00zł</w:t>
            </w:r>
          </w:p>
          <w:p w:rsidR="00991918" w:rsidRDefault="00991918" w:rsidP="001E1571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słownie: </w:t>
            </w:r>
            <w:r w:rsidR="005D6717">
              <w:rPr>
                <w:lang w:eastAsia="en-US"/>
              </w:rPr>
              <w:t>pięć</w:t>
            </w:r>
            <w:r>
              <w:rPr>
                <w:lang w:eastAsia="en-US"/>
              </w:rPr>
              <w:t xml:space="preserve"> tysięcy </w:t>
            </w:r>
            <w:r w:rsidR="006A30D6">
              <w:rPr>
                <w:lang w:eastAsia="en-US"/>
              </w:rPr>
              <w:t>trzysta</w:t>
            </w:r>
            <w:r>
              <w:rPr>
                <w:lang w:eastAsia="en-US"/>
              </w:rPr>
              <w:t xml:space="preserve"> zł </w:t>
            </w:r>
            <w:r w:rsidR="006A30D6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00/100</w:t>
            </w:r>
          </w:p>
          <w:p w:rsidR="00991918" w:rsidRPr="00B61457" w:rsidRDefault="00991918" w:rsidP="001E1571">
            <w:pPr>
              <w:spacing w:after="0" w:line="240" w:lineRule="auto"/>
              <w:jc w:val="center"/>
              <w:rPr>
                <w:b/>
                <w:bCs/>
                <w:sz w:val="24"/>
                <w:lang w:eastAsia="en-US"/>
              </w:rPr>
            </w:pPr>
          </w:p>
        </w:tc>
      </w:tr>
      <w:tr w:rsidR="00991918" w:rsidTr="001E157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Wysokość stawek procentowych opłat z tytułu użytkowania wieczystego.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pStyle w:val="Nagwek3"/>
              <w:spacing w:line="276" w:lineRule="auto"/>
              <w:rPr>
                <w:i w:val="0"/>
                <w:sz w:val="24"/>
                <w:lang w:eastAsia="en-US"/>
              </w:rPr>
            </w:pPr>
            <w:r>
              <w:rPr>
                <w:i w:val="0"/>
                <w:sz w:val="24"/>
                <w:lang w:eastAsia="en-US"/>
              </w:rPr>
              <w:t>Nie dotyczy</w:t>
            </w:r>
          </w:p>
        </w:tc>
      </w:tr>
      <w:tr w:rsidR="00991918" w:rsidTr="001E157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Wysokość opłat z tytułu użytkowania, najmu lub dzierżawy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pStyle w:val="Nagwek3"/>
              <w:spacing w:line="276" w:lineRule="auto"/>
              <w:rPr>
                <w:i w:val="0"/>
                <w:sz w:val="24"/>
                <w:lang w:eastAsia="en-US"/>
              </w:rPr>
            </w:pPr>
            <w:r>
              <w:rPr>
                <w:i w:val="0"/>
                <w:sz w:val="24"/>
                <w:lang w:eastAsia="en-US"/>
              </w:rPr>
              <w:t>Nie dotyczy</w:t>
            </w:r>
          </w:p>
        </w:tc>
      </w:tr>
      <w:tr w:rsidR="00991918" w:rsidTr="001E157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Terminy wnoszenia opłat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line="240" w:lineRule="auto"/>
              <w:ind w:left="36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Nie dotyczy</w:t>
            </w:r>
          </w:p>
        </w:tc>
      </w:tr>
      <w:tr w:rsidR="00991918" w:rsidTr="001E157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Zasady aktualizacji opłat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line="240" w:lineRule="auto"/>
              <w:ind w:left="36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Nie dotyczy</w:t>
            </w:r>
          </w:p>
        </w:tc>
      </w:tr>
      <w:tr w:rsidR="00991918" w:rsidTr="001E157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Informacje o przeznaczeniu do sprzedaży, do oddania w użytkowanie wieczyste, użytkowanie, najem lub dzierżawę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8" w:rsidRPr="00962E0D" w:rsidRDefault="00991918" w:rsidP="001E1571">
            <w:pPr>
              <w:pStyle w:val="Tekstpodstawowywcity"/>
              <w:spacing w:line="276" w:lineRule="auto"/>
              <w:rPr>
                <w:rFonts w:ascii="Calibri" w:hAnsi="Calibri"/>
                <w:sz w:val="24"/>
                <w:lang w:eastAsia="en-US"/>
              </w:rPr>
            </w:pPr>
            <w:r>
              <w:rPr>
                <w:rFonts w:ascii="Calibri" w:hAnsi="Calibri"/>
                <w:sz w:val="24"/>
                <w:lang w:eastAsia="en-US"/>
              </w:rPr>
              <w:t>Sprzedaż w drodze bezprzetargowej.</w:t>
            </w:r>
          </w:p>
        </w:tc>
      </w:tr>
      <w:tr w:rsidR="00991918" w:rsidTr="001E157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Termin do złożenia wniosku przez osoby, którym przysługuje pierwszeństwo w nabyciu nieruchomości na podstawie art. 34 ust. 1 pkt  1 i pkt  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18" w:rsidRDefault="00991918" w:rsidP="001E1571">
            <w:pPr>
              <w:ind w:left="36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 tygodni od dnia wywieszenia wykazu na tablicy ogłoszeń.</w:t>
            </w:r>
          </w:p>
        </w:tc>
      </w:tr>
    </w:tbl>
    <w:p w:rsidR="00991918" w:rsidRDefault="00991918" w:rsidP="008E1776">
      <w:pPr>
        <w:spacing w:after="0" w:line="240" w:lineRule="auto"/>
        <w:jc w:val="both"/>
        <w:rPr>
          <w:b/>
          <w:bCs/>
          <w:sz w:val="26"/>
          <w:szCs w:val="26"/>
        </w:rPr>
      </w:pPr>
    </w:p>
    <w:p w:rsidR="008E1776" w:rsidRDefault="00FE178A" w:rsidP="00170DC8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Nie złożenie</w:t>
      </w:r>
      <w:r w:rsidR="008E1776">
        <w:rPr>
          <w:sz w:val="26"/>
          <w:szCs w:val="26"/>
        </w:rPr>
        <w:t xml:space="preserve"> oświadczenia przez osoby uprawnione w wyznaczonym terminie traktowane jest jako rezygnacja z zakupu nieruchomości, wówczas przedmiotowa</w:t>
      </w:r>
      <w:r w:rsidR="007D2187">
        <w:rPr>
          <w:sz w:val="26"/>
          <w:szCs w:val="26"/>
        </w:rPr>
        <w:t xml:space="preserve"> </w:t>
      </w:r>
      <w:r w:rsidR="008E1776">
        <w:rPr>
          <w:sz w:val="26"/>
          <w:szCs w:val="26"/>
        </w:rPr>
        <w:t xml:space="preserve">nieruchomość zostanie rozdysponowana w trybie </w:t>
      </w:r>
      <w:r w:rsidR="00483DEA">
        <w:rPr>
          <w:sz w:val="26"/>
          <w:szCs w:val="26"/>
        </w:rPr>
        <w:t>bezprzetargowym</w:t>
      </w:r>
      <w:r w:rsidR="008E1776">
        <w:rPr>
          <w:sz w:val="26"/>
          <w:szCs w:val="26"/>
        </w:rPr>
        <w:t>.</w:t>
      </w:r>
    </w:p>
    <w:p w:rsidR="008E1776" w:rsidRDefault="008E1776" w:rsidP="008E1776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Szczegółowe informacje o nieruchomości można uzyskać w U</w:t>
      </w:r>
      <w:r w:rsidR="00346DAD">
        <w:rPr>
          <w:sz w:val="26"/>
          <w:szCs w:val="26"/>
        </w:rPr>
        <w:t xml:space="preserve">rzędzie Gminy Sławno pokój nr </w:t>
      </w:r>
      <w:r w:rsidR="005D6717">
        <w:rPr>
          <w:sz w:val="26"/>
          <w:szCs w:val="26"/>
        </w:rPr>
        <w:t>7</w:t>
      </w:r>
      <w:r w:rsidR="00346DAD">
        <w:rPr>
          <w:sz w:val="26"/>
          <w:szCs w:val="26"/>
        </w:rPr>
        <w:t xml:space="preserve"> lub telefonicznie (044) 755-1</w:t>
      </w:r>
      <w:r w:rsidR="005D0E9E">
        <w:rPr>
          <w:sz w:val="26"/>
          <w:szCs w:val="26"/>
        </w:rPr>
        <w:t>8</w:t>
      </w:r>
      <w:r w:rsidR="00346DAD">
        <w:rPr>
          <w:sz w:val="26"/>
          <w:szCs w:val="26"/>
        </w:rPr>
        <w:t>-</w:t>
      </w:r>
      <w:r w:rsidR="005D6717">
        <w:rPr>
          <w:sz w:val="26"/>
          <w:szCs w:val="26"/>
        </w:rPr>
        <w:t>6</w:t>
      </w:r>
      <w:r w:rsidR="005D0E9E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8E1776" w:rsidRDefault="008E1776" w:rsidP="00170DC8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Wykaz zostanie wywieszony na tablicy ogłoszeń</w:t>
      </w:r>
      <w:r w:rsidR="00E90A66">
        <w:rPr>
          <w:sz w:val="26"/>
          <w:szCs w:val="26"/>
        </w:rPr>
        <w:t xml:space="preserve"> w siedzibie Urzę</w:t>
      </w:r>
      <w:r w:rsidR="00483DEA">
        <w:rPr>
          <w:sz w:val="26"/>
          <w:szCs w:val="26"/>
        </w:rPr>
        <w:t>du Gminy w Sławnie, w sołectw</w:t>
      </w:r>
      <w:r w:rsidR="00FC4BB5">
        <w:rPr>
          <w:sz w:val="26"/>
          <w:szCs w:val="26"/>
        </w:rPr>
        <w:t>ie Bratków</w:t>
      </w:r>
      <w:r w:rsidR="00483DEA">
        <w:rPr>
          <w:sz w:val="26"/>
          <w:szCs w:val="26"/>
        </w:rPr>
        <w:t xml:space="preserve"> </w:t>
      </w:r>
      <w:r w:rsidR="00E90A66">
        <w:rPr>
          <w:sz w:val="26"/>
          <w:szCs w:val="26"/>
        </w:rPr>
        <w:t xml:space="preserve">oraz na stronie internetowej BIP: </w:t>
      </w:r>
      <w:r w:rsidR="00E90A66">
        <w:rPr>
          <w:i/>
          <w:iCs/>
          <w:sz w:val="26"/>
          <w:szCs w:val="26"/>
        </w:rPr>
        <w:t>bip.ugslawno.pl</w:t>
      </w:r>
      <w:r w:rsidR="00467507">
        <w:rPr>
          <w:sz w:val="26"/>
          <w:szCs w:val="26"/>
        </w:rPr>
        <w:t xml:space="preserve"> na okres 21 dni</w:t>
      </w:r>
      <w:r w:rsidR="006F311E">
        <w:rPr>
          <w:sz w:val="26"/>
          <w:szCs w:val="26"/>
        </w:rPr>
        <w:t>.</w:t>
      </w:r>
      <w:r w:rsidR="00E90A66">
        <w:rPr>
          <w:sz w:val="26"/>
          <w:szCs w:val="26"/>
        </w:rPr>
        <w:t xml:space="preserve"> Informacja o zamieszczeniu wykazu</w:t>
      </w:r>
      <w:r>
        <w:rPr>
          <w:sz w:val="26"/>
          <w:szCs w:val="26"/>
        </w:rPr>
        <w:t xml:space="preserve"> </w:t>
      </w:r>
      <w:r w:rsidR="00E90A66">
        <w:rPr>
          <w:sz w:val="26"/>
          <w:szCs w:val="26"/>
        </w:rPr>
        <w:t>zostanie podana do publicznej wiadomości poprzez ogłoszenie w prasie lokalnej o zasięgu obejmującym co najmniej powiat opoczyński</w:t>
      </w:r>
      <w:r>
        <w:rPr>
          <w:i/>
          <w:iCs/>
          <w:sz w:val="26"/>
          <w:szCs w:val="26"/>
        </w:rPr>
        <w:t>.</w:t>
      </w:r>
    </w:p>
    <w:p w:rsidR="008E1776" w:rsidRDefault="008E1776"/>
    <w:sectPr w:rsidR="008E1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46561"/>
    <w:multiLevelType w:val="hybridMultilevel"/>
    <w:tmpl w:val="FF9CC86C"/>
    <w:lvl w:ilvl="0" w:tplc="04150007">
      <w:start w:val="1"/>
      <w:numFmt w:val="bullet"/>
      <w:lvlText w:val=""/>
      <w:lvlJc w:val="left"/>
      <w:pPr>
        <w:ind w:left="1063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1">
    <w:nsid w:val="5D0C56BE"/>
    <w:multiLevelType w:val="hybridMultilevel"/>
    <w:tmpl w:val="FD1EEAF4"/>
    <w:lvl w:ilvl="0" w:tplc="041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BE"/>
    <w:rsid w:val="00030D39"/>
    <w:rsid w:val="00073A82"/>
    <w:rsid w:val="000B15CF"/>
    <w:rsid w:val="000C6064"/>
    <w:rsid w:val="000D327F"/>
    <w:rsid w:val="00104E70"/>
    <w:rsid w:val="00170DC8"/>
    <w:rsid w:val="0017119E"/>
    <w:rsid w:val="001851CB"/>
    <w:rsid w:val="001A4CF7"/>
    <w:rsid w:val="001F4C3F"/>
    <w:rsid w:val="001F5786"/>
    <w:rsid w:val="00211709"/>
    <w:rsid w:val="0028609E"/>
    <w:rsid w:val="00297F35"/>
    <w:rsid w:val="002D0877"/>
    <w:rsid w:val="002D5594"/>
    <w:rsid w:val="002E303A"/>
    <w:rsid w:val="002E60E0"/>
    <w:rsid w:val="00342653"/>
    <w:rsid w:val="00346DAD"/>
    <w:rsid w:val="00384091"/>
    <w:rsid w:val="00390277"/>
    <w:rsid w:val="003A2779"/>
    <w:rsid w:val="003A3529"/>
    <w:rsid w:val="003A52B1"/>
    <w:rsid w:val="003C39F4"/>
    <w:rsid w:val="004041EF"/>
    <w:rsid w:val="00420F01"/>
    <w:rsid w:val="00467507"/>
    <w:rsid w:val="004800B5"/>
    <w:rsid w:val="00483DEA"/>
    <w:rsid w:val="004B63B4"/>
    <w:rsid w:val="00533926"/>
    <w:rsid w:val="00563863"/>
    <w:rsid w:val="005D0E9E"/>
    <w:rsid w:val="005D6717"/>
    <w:rsid w:val="005F0F2D"/>
    <w:rsid w:val="00653C5B"/>
    <w:rsid w:val="00694EAC"/>
    <w:rsid w:val="006A30D6"/>
    <w:rsid w:val="006B5DBE"/>
    <w:rsid w:val="006F311E"/>
    <w:rsid w:val="00717E1B"/>
    <w:rsid w:val="00730A7F"/>
    <w:rsid w:val="00747CBC"/>
    <w:rsid w:val="007A3547"/>
    <w:rsid w:val="007C464B"/>
    <w:rsid w:val="007D2187"/>
    <w:rsid w:val="00810478"/>
    <w:rsid w:val="0085344D"/>
    <w:rsid w:val="008E1776"/>
    <w:rsid w:val="009272CF"/>
    <w:rsid w:val="00937D89"/>
    <w:rsid w:val="00962E0D"/>
    <w:rsid w:val="00973B2C"/>
    <w:rsid w:val="00986F64"/>
    <w:rsid w:val="00991918"/>
    <w:rsid w:val="00997514"/>
    <w:rsid w:val="009A61BB"/>
    <w:rsid w:val="00A1241A"/>
    <w:rsid w:val="00A3146C"/>
    <w:rsid w:val="00A52094"/>
    <w:rsid w:val="00A63440"/>
    <w:rsid w:val="00A74C9C"/>
    <w:rsid w:val="00A755A9"/>
    <w:rsid w:val="00AC0051"/>
    <w:rsid w:val="00B831BA"/>
    <w:rsid w:val="00B90645"/>
    <w:rsid w:val="00CE030E"/>
    <w:rsid w:val="00D42188"/>
    <w:rsid w:val="00DF3BB5"/>
    <w:rsid w:val="00E17C36"/>
    <w:rsid w:val="00E90A66"/>
    <w:rsid w:val="00EE60A2"/>
    <w:rsid w:val="00F257F6"/>
    <w:rsid w:val="00F74352"/>
    <w:rsid w:val="00FC4BB5"/>
    <w:rsid w:val="00FE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7507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90645"/>
    <w:pPr>
      <w:keepNext/>
      <w:spacing w:after="0" w:line="240" w:lineRule="auto"/>
      <w:jc w:val="both"/>
      <w:outlineLvl w:val="0"/>
    </w:pPr>
    <w:rPr>
      <w:rFonts w:ascii="Times New Roman" w:eastAsia="Arial Unicode MS" w:hAnsi="Times New Roman"/>
      <w:b/>
      <w:bCs/>
      <w:sz w:val="32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90645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bCs/>
      <w:sz w:val="32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B90645"/>
    <w:pPr>
      <w:keepNext/>
      <w:spacing w:after="0" w:line="240" w:lineRule="auto"/>
      <w:ind w:left="360"/>
      <w:jc w:val="center"/>
      <w:outlineLvl w:val="2"/>
    </w:pPr>
    <w:rPr>
      <w:rFonts w:ascii="Times New Roman" w:hAnsi="Times New Roman"/>
      <w:i/>
      <w:i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90645"/>
    <w:rPr>
      <w:rFonts w:ascii="Times New Roman" w:eastAsia="Arial Unicode MS" w:hAnsi="Times New Roman" w:cs="Times New Roman"/>
      <w:b/>
      <w:bCs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B90645"/>
    <w:rPr>
      <w:rFonts w:ascii="Times New Roman" w:eastAsia="Arial Unicode MS" w:hAnsi="Times New Roman" w:cs="Times New Roman"/>
      <w:b/>
      <w:bCs/>
      <w:sz w:val="32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90645"/>
    <w:rPr>
      <w:rFonts w:ascii="Times New Roman" w:eastAsia="Times New Roman" w:hAnsi="Times New Roman" w:cs="Times New Roman"/>
      <w:i/>
      <w:i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B90645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064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B90645"/>
    <w:pPr>
      <w:spacing w:after="0" w:line="240" w:lineRule="auto"/>
      <w:ind w:left="360"/>
      <w:jc w:val="center"/>
    </w:pPr>
    <w:rPr>
      <w:rFonts w:ascii="Times New Roman" w:hAnsi="Times New Roman"/>
      <w:sz w:val="2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064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B9064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9064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90645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906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30A7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A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0D6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7507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90645"/>
    <w:pPr>
      <w:keepNext/>
      <w:spacing w:after="0" w:line="240" w:lineRule="auto"/>
      <w:jc w:val="both"/>
      <w:outlineLvl w:val="0"/>
    </w:pPr>
    <w:rPr>
      <w:rFonts w:ascii="Times New Roman" w:eastAsia="Arial Unicode MS" w:hAnsi="Times New Roman"/>
      <w:b/>
      <w:bCs/>
      <w:sz w:val="32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90645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bCs/>
      <w:sz w:val="32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B90645"/>
    <w:pPr>
      <w:keepNext/>
      <w:spacing w:after="0" w:line="240" w:lineRule="auto"/>
      <w:ind w:left="360"/>
      <w:jc w:val="center"/>
      <w:outlineLvl w:val="2"/>
    </w:pPr>
    <w:rPr>
      <w:rFonts w:ascii="Times New Roman" w:hAnsi="Times New Roman"/>
      <w:i/>
      <w:i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90645"/>
    <w:rPr>
      <w:rFonts w:ascii="Times New Roman" w:eastAsia="Arial Unicode MS" w:hAnsi="Times New Roman" w:cs="Times New Roman"/>
      <w:b/>
      <w:bCs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B90645"/>
    <w:rPr>
      <w:rFonts w:ascii="Times New Roman" w:eastAsia="Arial Unicode MS" w:hAnsi="Times New Roman" w:cs="Times New Roman"/>
      <w:b/>
      <w:bCs/>
      <w:sz w:val="32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90645"/>
    <w:rPr>
      <w:rFonts w:ascii="Times New Roman" w:eastAsia="Times New Roman" w:hAnsi="Times New Roman" w:cs="Times New Roman"/>
      <w:i/>
      <w:i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B90645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064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B90645"/>
    <w:pPr>
      <w:spacing w:after="0" w:line="240" w:lineRule="auto"/>
      <w:ind w:left="360"/>
      <w:jc w:val="center"/>
    </w:pPr>
    <w:rPr>
      <w:rFonts w:ascii="Times New Roman" w:hAnsi="Times New Roman"/>
      <w:sz w:val="2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064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B9064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9064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90645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906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30A7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A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0D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3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9E2D0-52F3-4F4E-A7E8-1CD71FA8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357</Words>
  <Characters>2148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WYKAZ</vt:lpstr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Małgorzata Kowalczyk</cp:lastModifiedBy>
  <cp:revision>8</cp:revision>
  <cp:lastPrinted>2021-02-22T11:54:00Z</cp:lastPrinted>
  <dcterms:created xsi:type="dcterms:W3CDTF">2021-02-11T12:23:00Z</dcterms:created>
  <dcterms:modified xsi:type="dcterms:W3CDTF">2021-03-01T12:25:00Z</dcterms:modified>
</cp:coreProperties>
</file>