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29C" w:rsidRPr="00350A71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REGULAMIN</w:t>
      </w:r>
    </w:p>
    <w:p w:rsidR="00E9229C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PIERWSZEGO PRZETARGU USTNEGO NIEOGRANICZONEGO</w:t>
      </w:r>
    </w:p>
    <w:p w:rsidR="00350A71" w:rsidRPr="00350A71" w:rsidRDefault="00350A71" w:rsidP="00E9229C">
      <w:pPr>
        <w:spacing w:after="0" w:line="240" w:lineRule="auto"/>
        <w:jc w:val="center"/>
        <w:rPr>
          <w:b/>
          <w:sz w:val="24"/>
          <w:szCs w:val="24"/>
        </w:rPr>
      </w:pPr>
    </w:p>
    <w:p w:rsidR="00E9229C" w:rsidRPr="00350A71" w:rsidRDefault="00901CA4" w:rsidP="00221D1E">
      <w:pPr>
        <w:spacing w:after="0" w:line="240" w:lineRule="auto"/>
        <w:jc w:val="both"/>
        <w:rPr>
          <w:b/>
        </w:rPr>
      </w:pPr>
      <w:r>
        <w:rPr>
          <w:b/>
        </w:rPr>
        <w:t>n</w:t>
      </w:r>
      <w:r w:rsidR="00E9229C" w:rsidRPr="00350A71">
        <w:rPr>
          <w:b/>
        </w:rPr>
        <w:t>a s</w:t>
      </w:r>
      <w:r>
        <w:rPr>
          <w:b/>
        </w:rPr>
        <w:t>przedaż nieruchomości położonych</w:t>
      </w:r>
      <w:r w:rsidR="005F5E54">
        <w:rPr>
          <w:b/>
        </w:rPr>
        <w:t xml:space="preserve"> w obrębie </w:t>
      </w:r>
      <w:r w:rsidR="004E3F24">
        <w:rPr>
          <w:b/>
        </w:rPr>
        <w:t>Kozenin</w:t>
      </w:r>
      <w:r w:rsidR="00E9229C" w:rsidRPr="00350A71">
        <w:rPr>
          <w:b/>
        </w:rPr>
        <w:t xml:space="preserve">, </w:t>
      </w:r>
      <w:r>
        <w:rPr>
          <w:b/>
        </w:rPr>
        <w:t>oznaczonych</w:t>
      </w:r>
      <w:r w:rsidR="009949B1">
        <w:rPr>
          <w:b/>
        </w:rPr>
        <w:t xml:space="preserve"> numer</w:t>
      </w:r>
      <w:r>
        <w:rPr>
          <w:b/>
        </w:rPr>
        <w:t>ami</w:t>
      </w:r>
      <w:r w:rsidR="00EF6951" w:rsidRPr="00350A71">
        <w:rPr>
          <w:b/>
        </w:rPr>
        <w:t xml:space="preserve"> dział</w:t>
      </w:r>
      <w:r w:rsidR="00123E90">
        <w:rPr>
          <w:b/>
        </w:rPr>
        <w:t>ek: 451</w:t>
      </w:r>
      <w:r w:rsidR="00DE563F">
        <w:rPr>
          <w:b/>
        </w:rPr>
        <w:t>, 45</w:t>
      </w:r>
      <w:r w:rsidR="00123E90">
        <w:rPr>
          <w:b/>
        </w:rPr>
        <w:t>2</w:t>
      </w:r>
      <w:r w:rsidR="005F5E54">
        <w:rPr>
          <w:b/>
        </w:rPr>
        <w:t>,</w:t>
      </w:r>
      <w:r>
        <w:rPr>
          <w:b/>
        </w:rPr>
        <w:t xml:space="preserve"> dla których</w:t>
      </w:r>
      <w:r w:rsidR="00E9229C" w:rsidRPr="00350A71">
        <w:rPr>
          <w:b/>
        </w:rPr>
        <w:t xml:space="preserve"> prowadzona jest księga wieczysta</w:t>
      </w:r>
      <w:r w:rsidR="005F5E54">
        <w:rPr>
          <w:b/>
        </w:rPr>
        <w:t xml:space="preserve"> nr</w:t>
      </w:r>
      <w:r w:rsidR="00EF6951" w:rsidRPr="00350A71">
        <w:rPr>
          <w:b/>
        </w:rPr>
        <w:t xml:space="preserve"> PT1</w:t>
      </w:r>
      <w:r w:rsidR="005F5E54">
        <w:rPr>
          <w:b/>
        </w:rPr>
        <w:t>O</w:t>
      </w:r>
      <w:r w:rsidR="00EF6951" w:rsidRPr="00350A71">
        <w:rPr>
          <w:b/>
        </w:rPr>
        <w:t>/000</w:t>
      </w:r>
      <w:r w:rsidR="00DE563F">
        <w:rPr>
          <w:b/>
        </w:rPr>
        <w:t>61133/1</w:t>
      </w:r>
      <w:r>
        <w:rPr>
          <w:b/>
        </w:rPr>
        <w:t>. Przetarg</w:t>
      </w:r>
      <w:r w:rsidR="00EF6951" w:rsidRPr="00350A71">
        <w:rPr>
          <w:b/>
        </w:rPr>
        <w:t xml:space="preserve"> odbędzie się w dniu </w:t>
      </w:r>
      <w:r w:rsidR="00F30C43">
        <w:rPr>
          <w:b/>
        </w:rPr>
        <w:t>14 grudnia</w:t>
      </w:r>
      <w:r w:rsidR="00EF6951" w:rsidRPr="00350A71">
        <w:rPr>
          <w:b/>
        </w:rPr>
        <w:t xml:space="preserve"> 201</w:t>
      </w:r>
      <w:r>
        <w:rPr>
          <w:b/>
        </w:rPr>
        <w:t>8</w:t>
      </w:r>
      <w:r w:rsidR="00E9229C" w:rsidRPr="00350A71">
        <w:rPr>
          <w:b/>
        </w:rPr>
        <w:t xml:space="preserve"> roku o </w:t>
      </w:r>
      <w:r w:rsidR="005F5E54">
        <w:rPr>
          <w:b/>
        </w:rPr>
        <w:t xml:space="preserve">godz. </w:t>
      </w:r>
      <w:r w:rsidR="00E9229C" w:rsidRPr="00350A71">
        <w:rPr>
          <w:b/>
        </w:rPr>
        <w:t>1</w:t>
      </w:r>
      <w:r w:rsidR="00F30C43">
        <w:rPr>
          <w:b/>
        </w:rPr>
        <w:t>1</w:t>
      </w:r>
      <w:r w:rsidR="00F30C43">
        <w:rPr>
          <w:b/>
          <w:u w:val="single"/>
          <w:vertAlign w:val="superscript"/>
        </w:rPr>
        <w:t>3</w:t>
      </w:r>
      <w:r w:rsidR="00E9229C" w:rsidRPr="00350A71">
        <w:rPr>
          <w:b/>
          <w:u w:val="single"/>
          <w:vertAlign w:val="superscript"/>
        </w:rPr>
        <w:t>0</w:t>
      </w:r>
      <w:r w:rsidR="00E9229C" w:rsidRPr="00350A71">
        <w:rPr>
          <w:b/>
        </w:rPr>
        <w:t xml:space="preserve"> w Sali konferencyjnej (I piętro),</w:t>
      </w:r>
      <w:r w:rsidR="00EF6951" w:rsidRPr="00350A71">
        <w:rPr>
          <w:b/>
        </w:rPr>
        <w:t xml:space="preserve"> </w:t>
      </w:r>
      <w:r w:rsidR="00E9229C" w:rsidRPr="00350A71">
        <w:rPr>
          <w:b/>
        </w:rPr>
        <w:t>w Urzędzie Gminy w Sławnie,</w:t>
      </w:r>
      <w:r w:rsidR="002D2213" w:rsidRPr="00350A71">
        <w:rPr>
          <w:b/>
        </w:rPr>
        <w:t xml:space="preserve"> </w:t>
      </w:r>
      <w:r w:rsidR="00E9229C" w:rsidRPr="00350A71">
        <w:rPr>
          <w:b/>
        </w:rPr>
        <w:t>ul. Marszałka J. Piłsudskiego 31.</w:t>
      </w:r>
    </w:p>
    <w:p w:rsidR="00E9229C" w:rsidRPr="00221D1E" w:rsidRDefault="00E9229C" w:rsidP="00221D1E">
      <w:pPr>
        <w:spacing w:after="0" w:line="240" w:lineRule="auto"/>
        <w:ind w:left="72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1</w:t>
      </w:r>
    </w:p>
    <w:p w:rsidR="00E9229C" w:rsidRPr="00221D1E" w:rsidRDefault="00E9229C" w:rsidP="00221D1E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Organizatorem przetargu jest Wójt Gminy Sławno.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Przetarg jest nieograniczony w formie ustnej.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Celem przetargu jest uzyskanie najwyższej ceny.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2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Organizator przetargu dokonuje wyboru Komisji </w:t>
      </w:r>
      <w:r w:rsidR="00101538">
        <w:rPr>
          <w:sz w:val="24"/>
          <w:szCs w:val="24"/>
        </w:rPr>
        <w:t>P</w:t>
      </w:r>
      <w:r w:rsidRPr="00221D1E">
        <w:rPr>
          <w:sz w:val="24"/>
          <w:szCs w:val="24"/>
        </w:rPr>
        <w:t xml:space="preserve">rzetargowej, która </w:t>
      </w:r>
      <w:r w:rsidRPr="00221D1E">
        <w:rPr>
          <w:sz w:val="24"/>
          <w:szCs w:val="24"/>
        </w:rPr>
        <w:br/>
        <w:t>w jego imieniu i na podstawie zatwierdzonego regulaminu przetargu przeprowadza przetarg oraz sporządza i kompletuje odpowiednie dokumenty przetargowe wymagane do przeniesienia własności nieruchomości, stanowiącej własność Gminy Sławno na rzecz osoby, która przetarg wygrała.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Przewodniczący Komisji Przetargowej oraz jej członkowie, najpóźniej jeden dzień przed przetargiem składają pisemne oświadczenia, że :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ubiegają się o zakup nieruchomości stanowiących własność Gminy Sławno,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w związku małżeńskim, w stosunku pokrewieństwa lub powinowactwa w linii prostej, pokrewieństwa lub powinowactwa w linii bocznej do drugiego stopnia oraz nie są związani z tytułu przysposobienia, opieki lub kurateli z oferentem przystępującym do przetargu na zakup nieruchomości,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z żadnym oferentem w takim stosunku prawnym lub faktycznym, że może to budzić uzasadnione wątpliwości co do bezstronności przewodniczącego lub członka komisji przetargowej.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3</w:t>
      </w:r>
    </w:p>
    <w:p w:rsidR="00E9229C" w:rsidRPr="00221D1E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Ogłoszenie o przetargu podaje się do publicznej wiadomości nie wcześniej niż po upływie okresu wywieszenia wykazu nieruchomości oraz terminu złożenia wniosku o nabycie nieruchomości przez osoby fizyczne i prawne, którym przysługuje pierwszeństwo nabycia. W przypadku przedmiotowych nieruchomości</w:t>
      </w:r>
      <w:r w:rsidR="00EF6951">
        <w:rPr>
          <w:sz w:val="24"/>
          <w:szCs w:val="24"/>
        </w:rPr>
        <w:t xml:space="preserve"> termin ten upłynął </w:t>
      </w:r>
      <w:r w:rsidR="006C2C90">
        <w:rPr>
          <w:sz w:val="24"/>
          <w:szCs w:val="24"/>
        </w:rPr>
        <w:t>6 lipca 2018</w:t>
      </w:r>
      <w:r w:rsidR="00C05E8C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r.</w:t>
      </w:r>
    </w:p>
    <w:p w:rsidR="00E9229C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i/>
          <w:sz w:val="24"/>
          <w:szCs w:val="24"/>
        </w:rPr>
      </w:pPr>
      <w:r w:rsidRPr="00221D1E">
        <w:rPr>
          <w:sz w:val="24"/>
          <w:szCs w:val="24"/>
        </w:rPr>
        <w:t>Ogłoszenie o przetargu zostaje wywieszone na tablicy ogł</w:t>
      </w:r>
      <w:r w:rsidR="0037260A" w:rsidRPr="00221D1E">
        <w:rPr>
          <w:sz w:val="24"/>
          <w:szCs w:val="24"/>
        </w:rPr>
        <w:t>oszeń w siedzibie Gminy Sławno</w:t>
      </w:r>
      <w:r w:rsidRPr="00221D1E">
        <w:rPr>
          <w:sz w:val="24"/>
          <w:szCs w:val="24"/>
        </w:rPr>
        <w:t>, ul. Marszałka J. Piłsudskiego  nr 31 – II piętro, oraz na tablicy ogłoszeń sołectwa na terenie którego położona jest zbywana nieruch</w:t>
      </w:r>
      <w:r w:rsidR="00A37844" w:rsidRPr="00221D1E">
        <w:rPr>
          <w:sz w:val="24"/>
          <w:szCs w:val="24"/>
        </w:rPr>
        <w:t xml:space="preserve">omość </w:t>
      </w:r>
      <w:r w:rsidRPr="00221D1E">
        <w:rPr>
          <w:sz w:val="24"/>
          <w:szCs w:val="24"/>
        </w:rPr>
        <w:t xml:space="preserve"> oraz na stronie internetowej BIP:</w:t>
      </w:r>
      <w:r w:rsidR="00221D1E" w:rsidRPr="00221D1E">
        <w:rPr>
          <w:sz w:val="24"/>
          <w:szCs w:val="24"/>
        </w:rPr>
        <w:t xml:space="preserve"> </w:t>
      </w:r>
      <w:r w:rsidRPr="00221D1E">
        <w:rPr>
          <w:i/>
          <w:sz w:val="24"/>
          <w:szCs w:val="24"/>
        </w:rPr>
        <w:t>bip.ugslawno.pl.</w:t>
      </w:r>
    </w:p>
    <w:p w:rsidR="00E9229C" w:rsidRPr="00221D1E" w:rsidRDefault="00E9229C" w:rsidP="00350A71">
      <w:pPr>
        <w:pStyle w:val="Akapitzlist"/>
        <w:spacing w:after="0" w:line="240" w:lineRule="auto"/>
        <w:ind w:left="108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4</w:t>
      </w:r>
    </w:p>
    <w:p w:rsidR="00E9229C" w:rsidRPr="00350A71" w:rsidRDefault="00E9229C" w:rsidP="005F5E54">
      <w:pPr>
        <w:spacing w:after="0" w:line="240" w:lineRule="auto"/>
        <w:ind w:left="426" w:firstLine="426"/>
        <w:jc w:val="both"/>
        <w:rPr>
          <w:b/>
          <w:sz w:val="24"/>
          <w:szCs w:val="24"/>
          <w:u w:val="single"/>
        </w:rPr>
      </w:pPr>
      <w:r w:rsidRPr="00350A71">
        <w:rPr>
          <w:sz w:val="24"/>
          <w:szCs w:val="24"/>
        </w:rPr>
        <w:t>W przetargu mogą brać udział osoby fizyczne i osoby prawne oraz cudzoziemcy, w rozumieniu ustawy z dnia 24 marca 1920 roku o nabywaniu nieruchomości przez cudzoziemców (</w:t>
      </w:r>
      <w:proofErr w:type="spellStart"/>
      <w:r w:rsidR="00F30C43" w:rsidRPr="00F30C43">
        <w:rPr>
          <w:sz w:val="24"/>
          <w:szCs w:val="24"/>
        </w:rPr>
        <w:t>t.j</w:t>
      </w:r>
      <w:proofErr w:type="spellEnd"/>
      <w:r w:rsidR="00F30C43" w:rsidRPr="00F30C43">
        <w:rPr>
          <w:sz w:val="24"/>
          <w:szCs w:val="24"/>
        </w:rPr>
        <w:t>. Dz. U. z 2017 r. poz. 2278</w:t>
      </w:r>
      <w:r w:rsidRPr="00350A71">
        <w:rPr>
          <w:sz w:val="24"/>
          <w:szCs w:val="24"/>
        </w:rPr>
        <w:t xml:space="preserve">), jeżeli wpłacą wadium w podanej w </w:t>
      </w:r>
      <w:r w:rsidRPr="00350A71">
        <w:rPr>
          <w:sz w:val="24"/>
          <w:szCs w:val="24"/>
        </w:rPr>
        <w:lastRenderedPageBreak/>
        <w:t xml:space="preserve">ogłoszeniu formie i wysokości na konto Urzędu Gminy Sławno nr  </w:t>
      </w:r>
      <w:r w:rsidR="0037260A" w:rsidRPr="00350A71">
        <w:rPr>
          <w:sz w:val="24"/>
          <w:szCs w:val="24"/>
        </w:rPr>
        <w:t>05 8992 0000 0007 8432 2000 0030</w:t>
      </w:r>
      <w:r w:rsidRPr="00350A71">
        <w:rPr>
          <w:sz w:val="24"/>
          <w:szCs w:val="24"/>
        </w:rPr>
        <w:t xml:space="preserve"> najpóźniej do dnia</w:t>
      </w:r>
      <w:r w:rsidR="00541389" w:rsidRPr="00350A71">
        <w:rPr>
          <w:sz w:val="24"/>
          <w:szCs w:val="24"/>
        </w:rPr>
        <w:t xml:space="preserve"> </w:t>
      </w:r>
      <w:r w:rsidR="00F30C43">
        <w:rPr>
          <w:sz w:val="24"/>
          <w:szCs w:val="24"/>
        </w:rPr>
        <w:t>10 grudnia 2018</w:t>
      </w:r>
      <w:r w:rsidRPr="00350A71">
        <w:rPr>
          <w:sz w:val="24"/>
          <w:szCs w:val="24"/>
        </w:rPr>
        <w:t>r.</w:t>
      </w:r>
      <w:r w:rsidR="0061588A">
        <w:rPr>
          <w:sz w:val="24"/>
          <w:szCs w:val="24"/>
        </w:rPr>
        <w:t xml:space="preserve"> </w:t>
      </w:r>
      <w:r w:rsidRPr="00350A71">
        <w:rPr>
          <w:b/>
          <w:sz w:val="24"/>
          <w:szCs w:val="24"/>
          <w:u w:val="single"/>
        </w:rPr>
        <w:t xml:space="preserve">Datą wniesienia wadium na konto jest data wpływu środków na w/w konto. </w:t>
      </w:r>
    </w:p>
    <w:p w:rsidR="00E9229C" w:rsidRPr="00350A71" w:rsidRDefault="00E9229C" w:rsidP="00541389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§ 5</w:t>
      </w:r>
    </w:p>
    <w:p w:rsidR="00E9229C" w:rsidRPr="00350A71" w:rsidRDefault="00E9229C" w:rsidP="00221D1E">
      <w:pPr>
        <w:spacing w:after="0" w:line="240" w:lineRule="auto"/>
        <w:jc w:val="both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 xml:space="preserve"> </w:t>
      </w:r>
      <w:r w:rsidRPr="00350A71">
        <w:rPr>
          <w:b/>
          <w:sz w:val="24"/>
          <w:szCs w:val="24"/>
        </w:rPr>
        <w:tab/>
        <w:t xml:space="preserve">      Uczestnik przetargu zobowiązany jest do przedłożenia Komisji Przetargowej:</w:t>
      </w:r>
    </w:p>
    <w:p w:rsidR="00E9229C" w:rsidRPr="00350A71" w:rsidRDefault="00E9229C" w:rsidP="00221D1E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dowód wniesienia wadium,</w:t>
      </w:r>
    </w:p>
    <w:p w:rsidR="00E9229C" w:rsidRPr="00350A71" w:rsidRDefault="00E9229C" w:rsidP="00E9229C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fizycznych - dowód tożsamości, a w przypadku reprezentowania innej osoby – pełnomocnictwo notarialne (w przypadku uczestnictwa w przetargu jednego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małżonków wymagana jest zgoda na nabycie nieruchomości wyrażona przez współmałżonka, ewentualne oświadczenie, że nieruchomość zostaje nabyta ze środków pochodzących z majątku odrębnego),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 w przypadku osób prowadzących działalność gospodarczą – dodatkowo wypis internetowy z Centralnej Ewidencji i Informacji o Działalności Gospodarczej,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wspólników spółki cywilnej – zaświadczenie o wpisie do Centralnej Ewidencji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 xml:space="preserve">i Informacji o Działalności Gospodarczej, dowody tożsamości wspólników spółki oraz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w przypadku uczestnictwa w przetargu jednego ze wspólników wymagana jest zgoda wspólników na nabycie nieruchomości spisana przed notariuszem,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prawnych – aktualna informacja odpowiadająca aktualnemu odpisowi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Rejestru Przedsiębiorców – pobrana na podstawie art. 4 ust.</w:t>
      </w:r>
      <w:r w:rsidR="005F5E54">
        <w:rPr>
          <w:sz w:val="24"/>
          <w:szCs w:val="24"/>
        </w:rPr>
        <w:t xml:space="preserve"> </w:t>
      </w:r>
      <w:r w:rsidRPr="00350A71">
        <w:rPr>
          <w:sz w:val="24"/>
          <w:szCs w:val="24"/>
        </w:rPr>
        <w:t xml:space="preserve">4a ustawy z dnia 20 sierpnia 1997r. o Krajowym Rejestrze Sądowym </w:t>
      </w:r>
      <w:r w:rsidR="005118ED" w:rsidRPr="00350A71">
        <w:rPr>
          <w:sz w:val="24"/>
          <w:szCs w:val="24"/>
        </w:rPr>
        <w:t>(Dz.U. z 2015r. Nr 1142 ze</w:t>
      </w:r>
      <w:r w:rsidRPr="00350A71">
        <w:rPr>
          <w:sz w:val="24"/>
          <w:szCs w:val="24"/>
        </w:rPr>
        <w:t>. zm.) lub aktualny</w:t>
      </w:r>
      <w:r w:rsidR="005F5E54" w:rsidRPr="005F5E54">
        <w:rPr>
          <w:sz w:val="24"/>
          <w:szCs w:val="24"/>
        </w:rPr>
        <w:t xml:space="preserve"> </w:t>
      </w:r>
      <w:r w:rsidR="005F5E54" w:rsidRPr="00350A71">
        <w:rPr>
          <w:sz w:val="24"/>
          <w:szCs w:val="24"/>
        </w:rPr>
        <w:t>wypis</w:t>
      </w:r>
      <w:r w:rsidR="005F5E54">
        <w:rPr>
          <w:sz w:val="24"/>
          <w:szCs w:val="24"/>
        </w:rPr>
        <w:t xml:space="preserve"> z</w:t>
      </w:r>
      <w:r w:rsidR="005F5E54" w:rsidRPr="00350A71">
        <w:rPr>
          <w:sz w:val="24"/>
          <w:szCs w:val="24"/>
        </w:rPr>
        <w:t xml:space="preserve"> </w:t>
      </w:r>
      <w:r w:rsidR="005F5E54">
        <w:rPr>
          <w:sz w:val="24"/>
          <w:szCs w:val="24"/>
        </w:rPr>
        <w:t>K</w:t>
      </w:r>
      <w:r w:rsidRPr="00350A71">
        <w:rPr>
          <w:sz w:val="24"/>
          <w:szCs w:val="24"/>
        </w:rPr>
        <w:t xml:space="preserve">rajowego Rejestru Sądowego, stosowne pełnomocnictwa, dowody tożsamości osób </w:t>
      </w:r>
      <w:r w:rsidR="005F5E54">
        <w:rPr>
          <w:sz w:val="24"/>
          <w:szCs w:val="24"/>
        </w:rPr>
        <w:br/>
      </w:r>
      <w:r w:rsidRPr="00350A71">
        <w:rPr>
          <w:sz w:val="24"/>
          <w:szCs w:val="24"/>
        </w:rPr>
        <w:t>reprezentujących podmiot.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cudzoziemców – promesę dotyczącą uzyskania pozwolenia wynikającego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przepisów ustawy o nabywaniu nieruchomości przez cudzoziemców.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6</w:t>
      </w:r>
    </w:p>
    <w:p w:rsidR="00E9229C" w:rsidRPr="00221D1E" w:rsidRDefault="00E9229C" w:rsidP="005118ED">
      <w:pPr>
        <w:pStyle w:val="Akapitzlist"/>
        <w:numPr>
          <w:ilvl w:val="0"/>
          <w:numId w:val="8"/>
        </w:numPr>
        <w:ind w:left="284" w:hanging="284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Wójt Gminy Sławno ustala wadium w wysokości 10% ceny wywoławczej, w pieniądzu.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Wadium zwraca się niezwłocznie po odwołaniu lub zamknięciu przetargu, jednak nie później niż przed upływem 3 dni od dnia odwołania lub zamknięcia przetargu.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9229C" w:rsidRPr="00221D1E">
        <w:rPr>
          <w:sz w:val="24"/>
          <w:szCs w:val="24"/>
        </w:rPr>
        <w:t>Wadium wpłacone  przez uczestnika przetargu, który przetarg wygrał zalicza się na poczet ceny nabycia nieruchomości.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7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9229C" w:rsidRPr="00221D1E">
        <w:rPr>
          <w:sz w:val="24"/>
          <w:szCs w:val="24"/>
        </w:rPr>
        <w:t>Ogłoszenie o przetargu Wójt Gminy w Sławnie podaje do publicznej wiadomości co najmniej na 30 dni przed wyznaczonym terminem przetargu.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 jednym ogłoszeniu można zamieścić informacje o przetargach na kilka nieruchomości.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8</w:t>
      </w:r>
    </w:p>
    <w:p w:rsidR="001A0E34" w:rsidRPr="004F1F6A" w:rsidRDefault="00E9229C" w:rsidP="004F1F6A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Uczestnik przetargu zobowiązany jest do złożenia oświadczenia,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iż zapoznał się z wykazem, ogłoszeniem, regulaminem przetargu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i przyjmuje je bez zastrzeżeń oraz, że znana jest mu nieruchomość będąca przedmiotem przetargu i jej stan prawny wynikający z zapisów w księdze wieczystej oraz ewidencji gruntów i budynków.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9</w:t>
      </w:r>
    </w:p>
    <w:p w:rsidR="00E9229C" w:rsidRPr="008E754A" w:rsidRDefault="005118ED" w:rsidP="00350A71">
      <w:pPr>
        <w:pStyle w:val="Akapitzlist"/>
        <w:ind w:left="0"/>
        <w:jc w:val="both"/>
        <w:rPr>
          <w:color w:val="000000" w:themeColor="text1"/>
          <w:sz w:val="24"/>
          <w:szCs w:val="24"/>
        </w:rPr>
      </w:pPr>
      <w:r w:rsidRPr="008E754A">
        <w:rPr>
          <w:color w:val="000000" w:themeColor="text1"/>
          <w:sz w:val="24"/>
          <w:szCs w:val="24"/>
        </w:rPr>
        <w:t>Cena wywoławcza do przetargu została ustalona</w:t>
      </w:r>
      <w:r w:rsidR="00E9229C" w:rsidRPr="008E754A">
        <w:rPr>
          <w:color w:val="000000" w:themeColor="text1"/>
          <w:sz w:val="24"/>
          <w:szCs w:val="24"/>
        </w:rPr>
        <w:t xml:space="preserve">  na podstawie </w:t>
      </w:r>
      <w:r w:rsidR="005F5E54">
        <w:rPr>
          <w:color w:val="000000" w:themeColor="text1"/>
          <w:sz w:val="24"/>
          <w:szCs w:val="24"/>
        </w:rPr>
        <w:t xml:space="preserve">Zarządzenia nr </w:t>
      </w:r>
      <w:r w:rsidR="00F30C43">
        <w:rPr>
          <w:color w:val="000000" w:themeColor="text1"/>
          <w:sz w:val="24"/>
          <w:szCs w:val="24"/>
        </w:rPr>
        <w:t>86</w:t>
      </w:r>
      <w:r w:rsidR="006C2C90">
        <w:rPr>
          <w:color w:val="000000" w:themeColor="text1"/>
          <w:sz w:val="24"/>
          <w:szCs w:val="24"/>
        </w:rPr>
        <w:t>/18</w:t>
      </w:r>
      <w:r w:rsidR="008E754A" w:rsidRPr="008E754A">
        <w:rPr>
          <w:color w:val="000000" w:themeColor="text1"/>
          <w:sz w:val="24"/>
          <w:szCs w:val="24"/>
        </w:rPr>
        <w:t xml:space="preserve"> Wójta Gminy Sławno z dnia </w:t>
      </w:r>
      <w:r w:rsidR="00F30C43">
        <w:rPr>
          <w:color w:val="000000" w:themeColor="text1"/>
          <w:sz w:val="24"/>
          <w:szCs w:val="24"/>
        </w:rPr>
        <w:t>8 listopada 2018</w:t>
      </w:r>
      <w:r w:rsidR="008E754A" w:rsidRPr="008E754A">
        <w:rPr>
          <w:color w:val="000000" w:themeColor="text1"/>
          <w:sz w:val="24"/>
          <w:szCs w:val="24"/>
        </w:rPr>
        <w:t>r</w:t>
      </w:r>
      <w:r w:rsidR="002C388B">
        <w:rPr>
          <w:color w:val="000000" w:themeColor="text1"/>
          <w:sz w:val="24"/>
          <w:szCs w:val="24"/>
        </w:rPr>
        <w:t>.</w:t>
      </w:r>
      <w:r w:rsidR="008E754A" w:rsidRPr="008E754A">
        <w:rPr>
          <w:color w:val="000000" w:themeColor="text1"/>
          <w:sz w:val="24"/>
          <w:szCs w:val="24"/>
        </w:rPr>
        <w:t xml:space="preserve">, posiłkując się </w:t>
      </w:r>
      <w:r w:rsidR="00E9229C" w:rsidRPr="008E754A">
        <w:rPr>
          <w:color w:val="000000" w:themeColor="text1"/>
          <w:sz w:val="24"/>
          <w:szCs w:val="24"/>
        </w:rPr>
        <w:t>operat</w:t>
      </w:r>
      <w:r w:rsidR="008E754A" w:rsidRPr="008E754A">
        <w:rPr>
          <w:color w:val="000000" w:themeColor="text1"/>
          <w:sz w:val="24"/>
          <w:szCs w:val="24"/>
        </w:rPr>
        <w:t>em</w:t>
      </w:r>
      <w:r w:rsidR="00E9229C" w:rsidRPr="008E754A">
        <w:rPr>
          <w:color w:val="000000" w:themeColor="text1"/>
          <w:sz w:val="24"/>
          <w:szCs w:val="24"/>
        </w:rPr>
        <w:t xml:space="preserve"> szacunkow</w:t>
      </w:r>
      <w:r w:rsidR="005F5E54">
        <w:rPr>
          <w:color w:val="000000" w:themeColor="text1"/>
          <w:sz w:val="24"/>
          <w:szCs w:val="24"/>
        </w:rPr>
        <w:t>ym</w:t>
      </w:r>
      <w:r w:rsidR="00E9229C" w:rsidRPr="008E754A">
        <w:rPr>
          <w:color w:val="000000" w:themeColor="text1"/>
          <w:sz w:val="24"/>
          <w:szCs w:val="24"/>
        </w:rPr>
        <w:t xml:space="preserve"> z wyceny nieruc</w:t>
      </w:r>
      <w:r w:rsidR="00EA1F67" w:rsidRPr="008E754A">
        <w:rPr>
          <w:color w:val="000000" w:themeColor="text1"/>
          <w:sz w:val="24"/>
          <w:szCs w:val="24"/>
        </w:rPr>
        <w:t>homości, sporz</w:t>
      </w:r>
      <w:r w:rsidR="0037260A" w:rsidRPr="008E754A">
        <w:rPr>
          <w:color w:val="000000" w:themeColor="text1"/>
          <w:sz w:val="24"/>
          <w:szCs w:val="24"/>
        </w:rPr>
        <w:t>ą</w:t>
      </w:r>
      <w:r w:rsidR="008E754A">
        <w:rPr>
          <w:color w:val="000000" w:themeColor="text1"/>
          <w:sz w:val="24"/>
          <w:szCs w:val="24"/>
        </w:rPr>
        <w:t>dzonym</w:t>
      </w:r>
      <w:r w:rsidR="008E754A" w:rsidRPr="008E754A">
        <w:rPr>
          <w:color w:val="000000" w:themeColor="text1"/>
          <w:sz w:val="24"/>
          <w:szCs w:val="24"/>
        </w:rPr>
        <w:t xml:space="preserve"> w dniu </w:t>
      </w:r>
      <w:r w:rsidR="006C2C90">
        <w:rPr>
          <w:color w:val="000000" w:themeColor="text1"/>
          <w:sz w:val="24"/>
          <w:szCs w:val="24"/>
        </w:rPr>
        <w:t>17.05.2018</w:t>
      </w:r>
      <w:r w:rsidR="00E9229C" w:rsidRPr="008E754A">
        <w:rPr>
          <w:color w:val="000000" w:themeColor="text1"/>
          <w:sz w:val="24"/>
          <w:szCs w:val="24"/>
        </w:rPr>
        <w:t>r</w:t>
      </w:r>
      <w:r w:rsidR="002C388B">
        <w:rPr>
          <w:color w:val="000000" w:themeColor="text1"/>
          <w:sz w:val="24"/>
          <w:szCs w:val="24"/>
        </w:rPr>
        <w:t>.</w:t>
      </w:r>
      <w:r w:rsidR="00E9229C" w:rsidRPr="008E754A">
        <w:rPr>
          <w:color w:val="000000" w:themeColor="text1"/>
          <w:sz w:val="24"/>
          <w:szCs w:val="24"/>
        </w:rPr>
        <w:t>, w następujący sposób:</w:t>
      </w:r>
    </w:p>
    <w:p w:rsidR="004F1F6A" w:rsidRDefault="008E754A" w:rsidP="004F1F6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8E754A">
        <w:rPr>
          <w:sz w:val="24"/>
          <w:szCs w:val="24"/>
        </w:rPr>
        <w:lastRenderedPageBreak/>
        <w:t xml:space="preserve">Działka nr </w:t>
      </w:r>
      <w:r w:rsidR="00123E90">
        <w:rPr>
          <w:sz w:val="24"/>
          <w:szCs w:val="24"/>
        </w:rPr>
        <w:t>451</w:t>
      </w:r>
      <w:r w:rsidR="00E9229C" w:rsidRPr="008E754A">
        <w:rPr>
          <w:sz w:val="24"/>
          <w:szCs w:val="24"/>
        </w:rPr>
        <w:t xml:space="preserve"> o pow</w:t>
      </w:r>
      <w:r w:rsidRPr="008E754A">
        <w:rPr>
          <w:sz w:val="24"/>
          <w:szCs w:val="24"/>
        </w:rPr>
        <w:t xml:space="preserve">ierzchni </w:t>
      </w:r>
      <w:r w:rsidR="004F1F6A">
        <w:rPr>
          <w:sz w:val="24"/>
          <w:szCs w:val="24"/>
        </w:rPr>
        <w:t>0,</w:t>
      </w:r>
      <w:r w:rsidR="00123E90">
        <w:rPr>
          <w:sz w:val="24"/>
          <w:szCs w:val="24"/>
        </w:rPr>
        <w:t>83</w:t>
      </w:r>
      <w:r w:rsidR="005D6E53">
        <w:rPr>
          <w:sz w:val="24"/>
          <w:szCs w:val="24"/>
        </w:rPr>
        <w:t xml:space="preserve"> </w:t>
      </w:r>
      <w:r w:rsidRPr="008E754A">
        <w:rPr>
          <w:sz w:val="24"/>
          <w:szCs w:val="24"/>
        </w:rPr>
        <w:t xml:space="preserve">ha – </w:t>
      </w:r>
      <w:r w:rsidR="00123E90">
        <w:rPr>
          <w:sz w:val="24"/>
          <w:szCs w:val="24"/>
        </w:rPr>
        <w:t>78.8</w:t>
      </w:r>
      <w:r w:rsidR="00DE563F">
        <w:rPr>
          <w:sz w:val="24"/>
          <w:szCs w:val="24"/>
        </w:rPr>
        <w:t>5</w:t>
      </w:r>
      <w:r w:rsidR="006C2C90">
        <w:rPr>
          <w:sz w:val="24"/>
          <w:szCs w:val="24"/>
        </w:rPr>
        <w:t>0</w:t>
      </w:r>
      <w:r w:rsidR="00E9229C" w:rsidRPr="008E754A">
        <w:rPr>
          <w:sz w:val="24"/>
          <w:szCs w:val="24"/>
        </w:rPr>
        <w:t>,00 zł</w:t>
      </w:r>
      <w:r w:rsidR="004F1F6A">
        <w:rPr>
          <w:sz w:val="24"/>
          <w:szCs w:val="24"/>
        </w:rPr>
        <w:t xml:space="preserve"> </w:t>
      </w:r>
      <w:r w:rsidR="005D6E53" w:rsidRPr="004F1F6A">
        <w:rPr>
          <w:sz w:val="24"/>
          <w:szCs w:val="24"/>
        </w:rPr>
        <w:t>(</w:t>
      </w:r>
      <w:r w:rsidR="004F1F6A">
        <w:rPr>
          <w:sz w:val="24"/>
          <w:szCs w:val="24"/>
        </w:rPr>
        <w:t xml:space="preserve">słownie: </w:t>
      </w:r>
      <w:r w:rsidR="00123E90">
        <w:rPr>
          <w:sz w:val="24"/>
          <w:szCs w:val="24"/>
        </w:rPr>
        <w:t>siedemdziesiąt osiem</w:t>
      </w:r>
      <w:r w:rsidR="00DE563F">
        <w:rPr>
          <w:sz w:val="24"/>
          <w:szCs w:val="24"/>
        </w:rPr>
        <w:t xml:space="preserve"> </w:t>
      </w:r>
      <w:r w:rsidR="006C2C90">
        <w:rPr>
          <w:sz w:val="24"/>
          <w:szCs w:val="24"/>
        </w:rPr>
        <w:t xml:space="preserve">tysięcy </w:t>
      </w:r>
      <w:r w:rsidR="00123E90">
        <w:rPr>
          <w:sz w:val="24"/>
          <w:szCs w:val="24"/>
        </w:rPr>
        <w:t>osiemset</w:t>
      </w:r>
      <w:r w:rsidR="00D61921">
        <w:rPr>
          <w:sz w:val="24"/>
          <w:szCs w:val="24"/>
        </w:rPr>
        <w:t xml:space="preserve"> pięćdziesiąt</w:t>
      </w:r>
      <w:r w:rsidR="004F1F6A">
        <w:rPr>
          <w:sz w:val="24"/>
          <w:szCs w:val="24"/>
        </w:rPr>
        <w:t xml:space="preserve"> </w:t>
      </w:r>
      <w:r w:rsidR="002C388B" w:rsidRPr="004F1F6A">
        <w:rPr>
          <w:sz w:val="24"/>
          <w:szCs w:val="24"/>
        </w:rPr>
        <w:t>złotych)</w:t>
      </w:r>
      <w:r w:rsidR="004F1F6A">
        <w:rPr>
          <w:sz w:val="24"/>
          <w:szCs w:val="24"/>
        </w:rPr>
        <w:t>,</w:t>
      </w:r>
    </w:p>
    <w:p w:rsidR="001A1EC0" w:rsidRPr="00D61921" w:rsidRDefault="004F1F6A" w:rsidP="004F1F6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D61921">
        <w:rPr>
          <w:sz w:val="24"/>
          <w:szCs w:val="24"/>
        </w:rPr>
        <w:t xml:space="preserve">Działka nr </w:t>
      </w:r>
      <w:r w:rsidR="00123E90">
        <w:rPr>
          <w:sz w:val="24"/>
          <w:szCs w:val="24"/>
        </w:rPr>
        <w:t>452</w:t>
      </w:r>
      <w:r w:rsidRPr="00D61921">
        <w:rPr>
          <w:sz w:val="24"/>
          <w:szCs w:val="24"/>
        </w:rPr>
        <w:t xml:space="preserve"> o powierzchni </w:t>
      </w:r>
      <w:r w:rsidR="00123E90">
        <w:rPr>
          <w:sz w:val="24"/>
          <w:szCs w:val="24"/>
        </w:rPr>
        <w:t>1,10</w:t>
      </w:r>
      <w:r w:rsidRPr="00D61921">
        <w:rPr>
          <w:sz w:val="24"/>
          <w:szCs w:val="24"/>
        </w:rPr>
        <w:t xml:space="preserve"> ha – </w:t>
      </w:r>
      <w:r w:rsidR="00123E90">
        <w:rPr>
          <w:sz w:val="24"/>
          <w:szCs w:val="24"/>
        </w:rPr>
        <w:t>104.5</w:t>
      </w:r>
      <w:r w:rsidR="006C2C90" w:rsidRPr="00D61921">
        <w:rPr>
          <w:sz w:val="24"/>
          <w:szCs w:val="24"/>
        </w:rPr>
        <w:t>0</w:t>
      </w:r>
      <w:r w:rsidRPr="00D61921">
        <w:rPr>
          <w:sz w:val="24"/>
          <w:szCs w:val="24"/>
        </w:rPr>
        <w:t xml:space="preserve">0,00 zł (słownie: </w:t>
      </w:r>
      <w:r w:rsidR="00123E90">
        <w:rPr>
          <w:sz w:val="24"/>
          <w:szCs w:val="24"/>
        </w:rPr>
        <w:t>sto cztery</w:t>
      </w:r>
      <w:r w:rsidR="00D61921" w:rsidRPr="00D61921">
        <w:rPr>
          <w:sz w:val="24"/>
          <w:szCs w:val="24"/>
        </w:rPr>
        <w:t xml:space="preserve"> </w:t>
      </w:r>
      <w:r w:rsidR="006C2C90" w:rsidRPr="00D61921">
        <w:rPr>
          <w:sz w:val="24"/>
          <w:szCs w:val="24"/>
        </w:rPr>
        <w:t xml:space="preserve">tysiące </w:t>
      </w:r>
      <w:r w:rsidR="00123E90">
        <w:rPr>
          <w:sz w:val="24"/>
          <w:szCs w:val="24"/>
        </w:rPr>
        <w:t>pięćset</w:t>
      </w:r>
      <w:r w:rsidRPr="00D61921">
        <w:rPr>
          <w:sz w:val="24"/>
          <w:szCs w:val="24"/>
        </w:rPr>
        <w:t xml:space="preserve"> złotych)</w:t>
      </w:r>
      <w:r w:rsidR="006C2C90" w:rsidRPr="00D61921">
        <w:rPr>
          <w:sz w:val="24"/>
          <w:szCs w:val="24"/>
        </w:rPr>
        <w:t>.</w:t>
      </w:r>
    </w:p>
    <w:p w:rsidR="008E754A" w:rsidRDefault="008E754A" w:rsidP="005F6470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Stosując się do Art.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67 ust.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1 pkt.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proofErr w:type="spellStart"/>
      <w:r>
        <w:rPr>
          <w:sz w:val="24"/>
          <w:szCs w:val="24"/>
        </w:rPr>
        <w:t>ppkt</w:t>
      </w:r>
      <w:proofErr w:type="spellEnd"/>
      <w:r>
        <w:rPr>
          <w:sz w:val="24"/>
          <w:szCs w:val="24"/>
        </w:rPr>
        <w:t>.</w:t>
      </w:r>
      <w:r w:rsidR="005D6E53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  <w:r w:rsidR="006C2C90">
        <w:rPr>
          <w:sz w:val="24"/>
          <w:szCs w:val="24"/>
        </w:rPr>
        <w:t>ustawy o gospodarce nieruchomościami (</w:t>
      </w:r>
      <w:proofErr w:type="spellStart"/>
      <w:r w:rsidR="00F30C43" w:rsidRPr="00F30C43">
        <w:rPr>
          <w:sz w:val="24"/>
          <w:szCs w:val="24"/>
        </w:rPr>
        <w:t>T.j</w:t>
      </w:r>
      <w:proofErr w:type="spellEnd"/>
      <w:r w:rsidR="00F30C43" w:rsidRPr="00F30C43">
        <w:rPr>
          <w:sz w:val="24"/>
          <w:szCs w:val="24"/>
        </w:rPr>
        <w:t>. Dz. U. z 2018 r. poz. 121; zm.: Dz. U. z 2018 r. poz. 50, poz. 650, poz. 1000, poz. 1089, poz. 1496, p</w:t>
      </w:r>
      <w:r w:rsidR="00F30C43">
        <w:rPr>
          <w:sz w:val="24"/>
          <w:szCs w:val="24"/>
        </w:rPr>
        <w:t>oz. 1669, poz. 1693 i poz. 1716</w:t>
      </w:r>
      <w:r w:rsidR="006C2C90">
        <w:rPr>
          <w:sz w:val="24"/>
          <w:szCs w:val="24"/>
        </w:rPr>
        <w:t xml:space="preserve">) </w:t>
      </w:r>
      <w:r>
        <w:rPr>
          <w:sz w:val="24"/>
          <w:szCs w:val="24"/>
        </w:rPr>
        <w:t>cenę nieruchomości w pierwszym przetargu ustalono w wysokości nie niższej niż wartość nieruchomości ustalona przez rzeczoznawcę.</w:t>
      </w:r>
    </w:p>
    <w:p w:rsidR="005F6470" w:rsidRPr="005F6470" w:rsidRDefault="005F6470" w:rsidP="005F6470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5F6470">
        <w:rPr>
          <w:rFonts w:eastAsia="Times New Roman" w:cstheme="minorHAnsi"/>
          <w:bCs/>
          <w:sz w:val="24"/>
          <w:szCs w:val="24"/>
          <w:lang w:eastAsia="pl-PL"/>
        </w:rPr>
        <w:t xml:space="preserve">Do sprzedaży nieruchomości mają zastosowanie przepisy ustawy o podatku </w:t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br/>
        <w:t xml:space="preserve">od towarów i usług VAT obowiązujące w dniu zawarcia notarialnej umowy sprzedaży </w:t>
      </w:r>
      <w:proofErr w:type="spellStart"/>
      <w:r w:rsidR="00F30C43" w:rsidRPr="00F30C43">
        <w:rPr>
          <w:rFonts w:eastAsia="Times New Roman" w:cstheme="minorHAnsi"/>
          <w:bCs/>
          <w:sz w:val="24"/>
          <w:szCs w:val="24"/>
          <w:lang w:eastAsia="pl-PL"/>
        </w:rPr>
        <w:t>T.j</w:t>
      </w:r>
      <w:proofErr w:type="spellEnd"/>
      <w:r w:rsidR="00F30C43" w:rsidRPr="00F30C43">
        <w:rPr>
          <w:rFonts w:eastAsia="Times New Roman" w:cstheme="minorHAnsi"/>
          <w:bCs/>
          <w:sz w:val="24"/>
          <w:szCs w:val="24"/>
          <w:lang w:eastAsia="pl-PL"/>
        </w:rPr>
        <w:t xml:space="preserve">. Dz. U. z 2017 r. poz. 1221; zm.: Dz. U. z 2016 r. poz. 846 i poz. 2024, z 2017 r. poz. 60 i poz. 2491 oraz z 2018 r. poz. 62, poz. 86, </w:t>
      </w:r>
      <w:r w:rsidR="00F30C43">
        <w:rPr>
          <w:rFonts w:eastAsia="Times New Roman" w:cstheme="minorHAnsi"/>
          <w:bCs/>
          <w:sz w:val="24"/>
          <w:szCs w:val="24"/>
          <w:lang w:eastAsia="pl-PL"/>
        </w:rPr>
        <w:t>poz. 650, poz. 1499 i poz. 1669</w:t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t>). Podane w tabeli ceny wywoławcze stanowią wartości netto.</w:t>
      </w:r>
    </w:p>
    <w:p w:rsidR="00E9229C" w:rsidRPr="00221D1E" w:rsidRDefault="00E9229C" w:rsidP="00E9229C">
      <w:pPr>
        <w:pStyle w:val="Akapitzlist"/>
        <w:ind w:left="144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10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Przetarg ważny jest bez względu na liczbę uczestników, jeżeli przynajmniej jeden uczestnik zaoferował co najmniej jedno postąpienie powyżej ceny wywoławczej.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O wysokości postąpienia decydują uczestnicy przetargu, z tym</w:t>
      </w:r>
      <w:r w:rsidR="005F6470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że postąpienie nie może wynosić mniej niż 1% ceny wywoławczej, w zaokrągleniu w górę do pełn</w:t>
      </w:r>
      <w:r w:rsidR="005D6E53">
        <w:rPr>
          <w:sz w:val="24"/>
          <w:szCs w:val="24"/>
        </w:rPr>
        <w:t>ych dziesiątek</w:t>
      </w:r>
      <w:r w:rsidR="00E9229C" w:rsidRPr="00221D1E">
        <w:rPr>
          <w:sz w:val="24"/>
          <w:szCs w:val="24"/>
        </w:rPr>
        <w:t xml:space="preserve"> złot</w:t>
      </w:r>
      <w:r w:rsidR="005D6E53">
        <w:rPr>
          <w:sz w:val="24"/>
          <w:szCs w:val="24"/>
        </w:rPr>
        <w:t>ych</w:t>
      </w:r>
      <w:r w:rsidR="00E9229C" w:rsidRPr="00221D1E">
        <w:rPr>
          <w:sz w:val="24"/>
          <w:szCs w:val="24"/>
        </w:rPr>
        <w:t>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Przetarg wygrywa osoba, która zaoferuje cenę uznaną po trzykrotnym wywołaniu za najwyższą.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Wylicytowana cena nieruchomości pomniejszona o wpłacone wadium płatna jest przez nabywcę jednorazowo, najpóźniej na 1 dzień przed wyznaczonym terminem zawarcia umowy notarialnej.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Wadium pozostałych uczestników przetargu zostanie zwrócone niezwłocznie tj. nie później niż przed upływem 3 dni roboczych, po zamknięciu, odwołaniu, unieważnieniu przetargu lub jego zakończeniu wynikiem negatywnym.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Termin spisania aktu notarialnego dotyczącego sprzedaży wyżej opisanej nieruchomości zostanie wyznaczony najpóźniej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ciągu 21 dni od daty rozstrzygnięcia przetargu, o czym nabywca zostanie poinformowany w formie pisemnej tj. zawiadomieniem.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Wadium nie podlega zwrotowi i ulega przepadkowi  na rzecz budżetu Gminy Sławno, jeżeli osoba ustalona jako nabywca nie przystąpi bez usprawiedliwienia do zawarcia umowy przenoszącej własność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terminie określonym w zawiadomieniu.</w:t>
      </w:r>
    </w:p>
    <w:p w:rsidR="00E9229C" w:rsidRPr="00221D1E" w:rsidRDefault="00221D1E" w:rsidP="00221D1E">
      <w:pPr>
        <w:pStyle w:val="Akapitzlist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Protokół z przeprowadzonego przetargu stanowi podstawę do zawarcia umowy przenoszącej własność.</w:t>
      </w:r>
    </w:p>
    <w:p w:rsidR="00E9229C" w:rsidRPr="00221D1E" w:rsidRDefault="00221D1E" w:rsidP="00221D1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Koszt sporządzenia umowy notarialnej ponosi nabywca.</w:t>
      </w:r>
    </w:p>
    <w:p w:rsidR="00E9229C" w:rsidRDefault="00221D1E" w:rsidP="00221D1E">
      <w:pPr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Uczestnik przetargu, może w terminie 7 dni od dnia ogłoszenia wyniku przetargu zaskarżyć czynności związane z przeprowadzeniem przetargu do Wójta Gminy Sławno.</w:t>
      </w:r>
    </w:p>
    <w:p w:rsidR="00E074C7" w:rsidRDefault="00E074C7" w:rsidP="00221D1E">
      <w:pPr>
        <w:jc w:val="both"/>
        <w:rPr>
          <w:sz w:val="24"/>
          <w:szCs w:val="24"/>
        </w:rPr>
      </w:pPr>
    </w:p>
    <w:p w:rsidR="00F30C43" w:rsidRDefault="00F30C43" w:rsidP="00221D1E">
      <w:pPr>
        <w:jc w:val="both"/>
        <w:rPr>
          <w:sz w:val="24"/>
          <w:szCs w:val="24"/>
        </w:rPr>
      </w:pPr>
    </w:p>
    <w:p w:rsidR="00E9229C" w:rsidRPr="00221D1E" w:rsidRDefault="00E9229C" w:rsidP="00E9229C">
      <w:pPr>
        <w:pStyle w:val="Akapitzlist"/>
        <w:ind w:left="180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lastRenderedPageBreak/>
        <w:t>§ 11</w:t>
      </w:r>
    </w:p>
    <w:p w:rsidR="00541389" w:rsidRDefault="00E9229C" w:rsidP="00541389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Wójt Gminy Sławno zastrzega sobie prawo odwołania przetargu lub jego unieważnienia przy zaistnieniu okoliczności powodujących uniemożliwienie zawarcia umowy.  </w:t>
      </w:r>
    </w:p>
    <w:p w:rsidR="00541389" w:rsidRDefault="00E9229C" w:rsidP="00541389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Sławno, dnia </w:t>
      </w:r>
      <w:r w:rsidR="00F30C43">
        <w:rPr>
          <w:sz w:val="24"/>
          <w:szCs w:val="24"/>
        </w:rPr>
        <w:t>8.11</w:t>
      </w:r>
      <w:bookmarkStart w:id="0" w:name="_GoBack"/>
      <w:bookmarkEnd w:id="0"/>
      <w:r w:rsidR="00E074C7">
        <w:rPr>
          <w:sz w:val="24"/>
          <w:szCs w:val="24"/>
        </w:rPr>
        <w:t>.2018</w:t>
      </w:r>
      <w:r w:rsidRPr="00221D1E">
        <w:rPr>
          <w:sz w:val="24"/>
          <w:szCs w:val="24"/>
        </w:rPr>
        <w:t>r</w:t>
      </w:r>
      <w:r w:rsidR="00541389">
        <w:rPr>
          <w:sz w:val="24"/>
          <w:szCs w:val="24"/>
        </w:rPr>
        <w:t>.</w:t>
      </w:r>
      <w:r w:rsidR="00EA1F67" w:rsidRPr="00221D1E">
        <w:rPr>
          <w:sz w:val="24"/>
          <w:szCs w:val="24"/>
        </w:rPr>
        <w:tab/>
      </w:r>
    </w:p>
    <w:p w:rsidR="00E474D7" w:rsidRDefault="00EA1F67" w:rsidP="002C388B">
      <w:pPr>
        <w:pStyle w:val="Akapitzlist"/>
        <w:ind w:left="0"/>
        <w:jc w:val="both"/>
      </w:pP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</w:p>
    <w:sectPr w:rsidR="00E47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A4D21"/>
    <w:multiLevelType w:val="hybridMultilevel"/>
    <w:tmpl w:val="85988AB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DE36F3"/>
    <w:multiLevelType w:val="hybridMultilevel"/>
    <w:tmpl w:val="3BB4DC04"/>
    <w:lvl w:ilvl="0" w:tplc="103070C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6B0C07"/>
    <w:multiLevelType w:val="hybridMultilevel"/>
    <w:tmpl w:val="20EA1456"/>
    <w:lvl w:ilvl="0" w:tplc="FDF40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A823A96"/>
    <w:multiLevelType w:val="hybridMultilevel"/>
    <w:tmpl w:val="D40095D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118703E"/>
    <w:multiLevelType w:val="hybridMultilevel"/>
    <w:tmpl w:val="B5644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63C53"/>
    <w:multiLevelType w:val="hybridMultilevel"/>
    <w:tmpl w:val="3260F11A"/>
    <w:lvl w:ilvl="0" w:tplc="F29AB43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111E47"/>
    <w:multiLevelType w:val="hybridMultilevel"/>
    <w:tmpl w:val="0DF6D162"/>
    <w:lvl w:ilvl="0" w:tplc="C97AC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D13ED8"/>
    <w:multiLevelType w:val="hybridMultilevel"/>
    <w:tmpl w:val="A3F6B03C"/>
    <w:lvl w:ilvl="0" w:tplc="A2EA9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EEF"/>
    <w:rsid w:val="00054EEF"/>
    <w:rsid w:val="000B0759"/>
    <w:rsid w:val="00101538"/>
    <w:rsid w:val="00123E90"/>
    <w:rsid w:val="001A0E34"/>
    <w:rsid w:val="001A1EC0"/>
    <w:rsid w:val="00221D1E"/>
    <w:rsid w:val="002C388B"/>
    <w:rsid w:val="002D2213"/>
    <w:rsid w:val="00350A71"/>
    <w:rsid w:val="0037260A"/>
    <w:rsid w:val="004E3F24"/>
    <w:rsid w:val="004F1F6A"/>
    <w:rsid w:val="005118ED"/>
    <w:rsid w:val="00541389"/>
    <w:rsid w:val="00585006"/>
    <w:rsid w:val="005D6E53"/>
    <w:rsid w:val="005F5E54"/>
    <w:rsid w:val="005F6470"/>
    <w:rsid w:val="0061588A"/>
    <w:rsid w:val="0063096F"/>
    <w:rsid w:val="00651BDC"/>
    <w:rsid w:val="006C2C90"/>
    <w:rsid w:val="006C65CF"/>
    <w:rsid w:val="00757FC4"/>
    <w:rsid w:val="008E754A"/>
    <w:rsid w:val="00901CA4"/>
    <w:rsid w:val="009949B1"/>
    <w:rsid w:val="00A37844"/>
    <w:rsid w:val="00B507D5"/>
    <w:rsid w:val="00BC433C"/>
    <w:rsid w:val="00BF1C19"/>
    <w:rsid w:val="00C05E8C"/>
    <w:rsid w:val="00D61921"/>
    <w:rsid w:val="00DE563F"/>
    <w:rsid w:val="00E074C7"/>
    <w:rsid w:val="00E474D7"/>
    <w:rsid w:val="00E9229C"/>
    <w:rsid w:val="00EA1F67"/>
    <w:rsid w:val="00ED2B75"/>
    <w:rsid w:val="00EF6951"/>
    <w:rsid w:val="00F30C43"/>
    <w:rsid w:val="00FE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25B3F-C7A1-43B2-AEB0-0DB1CCF4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1145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komp05</cp:lastModifiedBy>
  <cp:revision>4</cp:revision>
  <cp:lastPrinted>2018-11-08T11:51:00Z</cp:lastPrinted>
  <dcterms:created xsi:type="dcterms:W3CDTF">2018-07-20T11:34:00Z</dcterms:created>
  <dcterms:modified xsi:type="dcterms:W3CDTF">2018-11-08T11:51:00Z</dcterms:modified>
</cp:coreProperties>
</file>